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7EA" w:rsidRDefault="002507EA" w:rsidP="008D60C0">
      <w:pPr>
        <w:spacing w:after="0"/>
        <w:ind w:right="14400"/>
        <w:rPr>
          <w:sz w:val="18"/>
          <w:szCs w:val="18"/>
        </w:rPr>
      </w:pPr>
    </w:p>
    <w:p w:rsidR="00C342D7" w:rsidRDefault="00C342D7" w:rsidP="00C342D7">
      <w:pPr>
        <w:pStyle w:val="Title"/>
        <w:tabs>
          <w:tab w:val="left" w:pos="3630"/>
        </w:tabs>
        <w:rPr>
          <w:color w:val="000000"/>
          <w:sz w:val="40"/>
        </w:rPr>
      </w:pPr>
      <w:r>
        <w:rPr>
          <w:color w:val="000000"/>
          <w:sz w:val="40"/>
        </w:rPr>
        <w:t>ASSIN SOUTH DISTRICT ASSEMBLY</w:t>
      </w:r>
    </w:p>
    <w:p w:rsidR="00C342D7" w:rsidRPr="008F5932" w:rsidRDefault="00C342D7" w:rsidP="00C342D7">
      <w:pPr>
        <w:jc w:val="center"/>
        <w:rPr>
          <w:rFonts w:ascii="Arial Black" w:hAnsi="Arial Black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4CB5FF" wp14:editId="22EEBD66">
                <wp:simplePos x="0" y="0"/>
                <wp:positionH relativeFrom="column">
                  <wp:posOffset>1701800</wp:posOffset>
                </wp:positionH>
                <wp:positionV relativeFrom="paragraph">
                  <wp:posOffset>96520</wp:posOffset>
                </wp:positionV>
                <wp:extent cx="3727450" cy="812800"/>
                <wp:effectExtent l="0" t="0" r="6350" b="635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5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2D7" w:rsidRPr="00177CBF" w:rsidRDefault="00C342D7" w:rsidP="00C342D7">
                            <w:pPr>
                              <w:pStyle w:val="NoSpacing"/>
                            </w:pPr>
                            <w:r w:rsidRPr="00177CBF">
                              <w:t>P. O. BOX 18, NSUAEM-KYEKYEWERE</w:t>
                            </w:r>
                            <w:r>
                              <w:t xml:space="preserve">, </w:t>
                            </w:r>
                            <w:r w:rsidRPr="00177CBF">
                              <w:t>VIA ASSIN DARMANG</w:t>
                            </w:r>
                          </w:p>
                          <w:p w:rsidR="00C342D7" w:rsidRPr="00177CBF" w:rsidRDefault="00C342D7" w:rsidP="00C342D7">
                            <w:pPr>
                              <w:pStyle w:val="NoSpacing"/>
                              <w:jc w:val="center"/>
                            </w:pPr>
                            <w:r w:rsidRPr="00177CBF">
                              <w:t>CENTRAL REGION, GHANA</w:t>
                            </w:r>
                          </w:p>
                          <w:p w:rsidR="00C342D7" w:rsidRPr="00177CBF" w:rsidRDefault="00C342D7" w:rsidP="00C342D7">
                            <w:pPr>
                              <w:pStyle w:val="NoSpacing"/>
                              <w:rPr>
                                <w:rFonts w:ascii="Arial Black" w:hAnsi="Arial Black"/>
                                <w:color w:val="0563C2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Cs w:val="16"/>
                              </w:rPr>
                              <w:t>CS-0091</w:t>
                            </w:r>
                            <w:r w:rsidRPr="00177CBF">
                              <w:rPr>
                                <w:rFonts w:cs="Calibri"/>
                                <w:szCs w:val="16"/>
                              </w:rPr>
                              <w:t>-699</w:t>
                            </w:r>
                            <w:r>
                              <w:rPr>
                                <w:rFonts w:cs="Calibri"/>
                                <w:szCs w:val="16"/>
                              </w:rPr>
                              <w:t xml:space="preserve">4, </w:t>
                            </w:r>
                            <w:hyperlink r:id="rId7" w:history="1">
                              <w:r w:rsidRPr="00177CBF">
                                <w:rPr>
                                  <w:rStyle w:val="Hyperlink"/>
                                  <w:szCs w:val="16"/>
                                </w:rPr>
                                <w:t>southassin@gmail.com</w:t>
                              </w:r>
                            </w:hyperlink>
                            <w:r>
                              <w:rPr>
                                <w:rStyle w:val="Hyperlink"/>
                                <w:rFonts w:ascii="Arial Black" w:hAnsi="Arial Black"/>
                                <w:szCs w:val="16"/>
                              </w:rPr>
                              <w:t>,</w:t>
                            </w:r>
                            <w:hyperlink r:id="rId8" w:history="1">
                              <w:r w:rsidRPr="00177CBF">
                                <w:rPr>
                                  <w:rStyle w:val="Hyperlink"/>
                                  <w:szCs w:val="16"/>
                                </w:rPr>
                                <w:t>http://assda.wordpress.com</w:t>
                              </w:r>
                            </w:hyperlink>
                          </w:p>
                          <w:p w:rsidR="00C342D7" w:rsidRPr="00177CBF" w:rsidRDefault="00C342D7" w:rsidP="00C342D7">
                            <w:pPr>
                              <w:pStyle w:val="NoSpacing"/>
                              <w:jc w:val="center"/>
                              <w:rPr>
                                <w:rFonts w:ascii="Arial Black" w:hAnsi="Arial Black"/>
                                <w:szCs w:val="16"/>
                              </w:rPr>
                            </w:pPr>
                            <w:r w:rsidRPr="00177CBF">
                              <w:rPr>
                                <w:rFonts w:ascii="Arial Black" w:hAnsi="Arial Black" w:cs="Calibri"/>
                                <w:szCs w:val="16"/>
                              </w:rPr>
                              <w:t>0501173520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CB5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4pt;margin-top:7.6pt;width:293.5pt;height:6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" stroked="f">
                <v:textbox>
                  <w:txbxContent>
                    <w:p w:rsidR="00C342D7" w:rsidRPr="00177CBF" w:rsidRDefault="00C342D7" w:rsidP="00C342D7">
                      <w:pPr>
                        <w:pStyle w:val="NoSpacing"/>
                      </w:pPr>
                      <w:r w:rsidRPr="00177CBF">
                        <w:t>P. O. BOX 18, NSUAEM-KYEKYEWERE</w:t>
                      </w:r>
                      <w:r>
                        <w:t xml:space="preserve">, </w:t>
                      </w:r>
                      <w:r w:rsidRPr="00177CBF">
                        <w:t>VIA ASSIN DARMANG</w:t>
                      </w:r>
                    </w:p>
                    <w:p w:rsidR="00C342D7" w:rsidRPr="00177CBF" w:rsidRDefault="00C342D7" w:rsidP="00C342D7">
                      <w:pPr>
                        <w:pStyle w:val="NoSpacing"/>
                        <w:jc w:val="center"/>
                      </w:pPr>
                      <w:r w:rsidRPr="00177CBF">
                        <w:t>CENTRAL REGION, GHANA</w:t>
                      </w:r>
                    </w:p>
                    <w:p w:rsidR="00C342D7" w:rsidRPr="00177CBF" w:rsidRDefault="00C342D7" w:rsidP="00C342D7">
                      <w:pPr>
                        <w:pStyle w:val="NoSpacing"/>
                        <w:rPr>
                          <w:rFonts w:ascii="Arial Black" w:hAnsi="Arial Black"/>
                          <w:color w:val="0563C2"/>
                          <w:szCs w:val="16"/>
                        </w:rPr>
                      </w:pPr>
                      <w:r>
                        <w:rPr>
                          <w:rFonts w:cs="Calibri"/>
                          <w:szCs w:val="16"/>
                        </w:rPr>
                        <w:t>CS-0091</w:t>
                      </w:r>
                      <w:r w:rsidRPr="00177CBF">
                        <w:rPr>
                          <w:rFonts w:cs="Calibri"/>
                          <w:szCs w:val="16"/>
                        </w:rPr>
                        <w:t>-699</w:t>
                      </w:r>
                      <w:r>
                        <w:rPr>
                          <w:rFonts w:cs="Calibri"/>
                          <w:szCs w:val="16"/>
                        </w:rPr>
                        <w:t xml:space="preserve">4, </w:t>
                      </w:r>
                      <w:hyperlink r:id="rId9" w:history="1">
                        <w:r w:rsidRPr="00177CBF">
                          <w:rPr>
                            <w:rStyle w:val="Hyperlink"/>
                            <w:szCs w:val="16"/>
                          </w:rPr>
                          <w:t>southassin@gmail.com</w:t>
                        </w:r>
                      </w:hyperlink>
                      <w:r>
                        <w:rPr>
                          <w:rStyle w:val="Hyperlink"/>
                          <w:rFonts w:ascii="Arial Black" w:hAnsi="Arial Black"/>
                          <w:szCs w:val="16"/>
                        </w:rPr>
                        <w:t>,</w:t>
                      </w:r>
                      <w:hyperlink r:id="rId10" w:history="1">
                        <w:r w:rsidRPr="00177CBF">
                          <w:rPr>
                            <w:rStyle w:val="Hyperlink"/>
                            <w:szCs w:val="16"/>
                          </w:rPr>
                          <w:t>http://assda.wordpress.com</w:t>
                        </w:r>
                      </w:hyperlink>
                    </w:p>
                    <w:p w:rsidR="00C342D7" w:rsidRPr="00177CBF" w:rsidRDefault="00C342D7" w:rsidP="00C342D7">
                      <w:pPr>
                        <w:pStyle w:val="NoSpacing"/>
                        <w:jc w:val="center"/>
                        <w:rPr>
                          <w:rFonts w:ascii="Arial Black" w:hAnsi="Arial Black"/>
                          <w:szCs w:val="16"/>
                        </w:rPr>
                      </w:pPr>
                      <w:r w:rsidRPr="00177CBF">
                        <w:rPr>
                          <w:rFonts w:ascii="Arial Black" w:hAnsi="Arial Black" w:cs="Calibri"/>
                          <w:szCs w:val="16"/>
                        </w:rPr>
                        <w:t>0501173520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BE4A9A7" wp14:editId="4E4D3CF7">
            <wp:simplePos x="0" y="0"/>
            <wp:positionH relativeFrom="column">
              <wp:posOffset>5530850</wp:posOffset>
            </wp:positionH>
            <wp:positionV relativeFrom="paragraph">
              <wp:posOffset>45720</wp:posOffset>
            </wp:positionV>
            <wp:extent cx="1027430" cy="863600"/>
            <wp:effectExtent l="0" t="0" r="1270" b="0"/>
            <wp:wrapTight wrapText="bothSides">
              <wp:wrapPolygon edited="0">
                <wp:start x="0" y="0"/>
                <wp:lineTo x="0" y="20965"/>
                <wp:lineTo x="21226" y="20965"/>
                <wp:lineTo x="21226" y="0"/>
                <wp:lineTo x="0" y="0"/>
              </wp:wrapPolygon>
            </wp:wrapTight>
            <wp:docPr id="44" name="Picture 44" descr="C:\Users\ASDA\Downloads\aebe1eb3-b882-4b06-b2fa-11f1f180a7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DA\Downloads\aebe1eb3-b882-4b06-b2fa-11f1f180a7a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42D7" w:rsidRDefault="00C342D7" w:rsidP="00C342D7">
      <w:pPr>
        <w:spacing w:line="360" w:lineRule="auto"/>
        <w:rPr>
          <w:i/>
          <w:iCs/>
        </w:rPr>
      </w:pPr>
      <w:r>
        <w:rPr>
          <w:i/>
          <w:iCs/>
        </w:rPr>
        <w:tab/>
      </w:r>
      <w:r w:rsidRPr="0022295E">
        <w:rPr>
          <w:b/>
          <w:bCs/>
          <w:noProof/>
          <w:sz w:val="32"/>
          <w:szCs w:val="32"/>
        </w:rPr>
        <w:drawing>
          <wp:inline distT="0" distB="0" distL="0" distR="0" wp14:anchorId="0428ACA5" wp14:editId="2773F269">
            <wp:extent cx="996950" cy="755650"/>
            <wp:effectExtent l="0" t="0" r="0" b="6350"/>
            <wp:docPr id="45" name="Picture 45" descr="coat-of-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-of-arm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ab/>
      </w:r>
    </w:p>
    <w:p w:rsidR="00C342D7" w:rsidRPr="00FE0635" w:rsidRDefault="00C342D7" w:rsidP="00C342D7">
      <w:pPr>
        <w:spacing w:line="360" w:lineRule="auto"/>
        <w:rPr>
          <w:i/>
          <w:iCs/>
          <w:sz w:val="28"/>
          <w:szCs w:val="28"/>
        </w:rPr>
      </w:pPr>
      <w:r w:rsidRPr="00C615BA">
        <w:rPr>
          <w:i/>
          <w:iCs/>
        </w:rPr>
        <w:t>Our Ref:</w:t>
      </w:r>
      <w:r>
        <w:rPr>
          <w:i/>
          <w:iCs/>
        </w:rPr>
        <w:t xml:space="preserve"> </w:t>
      </w:r>
      <w:r>
        <w:rPr>
          <w:iCs/>
        </w:rPr>
        <w:t>ASDA/A.3/VOL.6/2</w:t>
      </w:r>
      <w:r w:rsidRPr="00C615BA">
        <w:rPr>
          <w:i/>
          <w:iCs/>
        </w:rPr>
        <w:tab/>
      </w:r>
      <w:r w:rsidRPr="00C615BA">
        <w:rPr>
          <w:i/>
          <w:iCs/>
        </w:rPr>
        <w:tab/>
      </w:r>
      <w:r w:rsidRPr="00C615BA">
        <w:rPr>
          <w:i/>
          <w:iCs/>
        </w:rPr>
        <w:tab/>
      </w:r>
      <w:r w:rsidRPr="00C615BA">
        <w:rPr>
          <w:i/>
          <w:iCs/>
        </w:rPr>
        <w:tab/>
      </w:r>
      <w:r>
        <w:rPr>
          <w:i/>
          <w:iCs/>
        </w:rPr>
        <w:t xml:space="preserve">                  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</w:t>
      </w:r>
    </w:p>
    <w:p w:rsidR="00C342D7" w:rsidRPr="00C615BA" w:rsidRDefault="00C342D7" w:rsidP="00C342D7">
      <w:pPr>
        <w:spacing w:line="360" w:lineRule="auto"/>
        <w:rPr>
          <w:i/>
          <w:iCs/>
        </w:rPr>
      </w:pPr>
      <w:r w:rsidRPr="00C615BA">
        <w:rPr>
          <w:i/>
          <w:iCs/>
        </w:rPr>
        <w:t>Your Ref</w:t>
      </w:r>
      <w:r>
        <w:rPr>
          <w:i/>
          <w:iCs/>
        </w:rPr>
        <w:t>……………………</w:t>
      </w:r>
      <w:proofErr w:type="gramStart"/>
      <w:r>
        <w:rPr>
          <w:i/>
          <w:iCs/>
        </w:rPr>
        <w:t>…..</w:t>
      </w:r>
      <w:proofErr w:type="gramEnd"/>
      <w:r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C342D7"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C342D7">
        <w:rPr>
          <w:rFonts w:ascii="Times New Roman" w:hAnsi="Times New Roman" w:cs="Times New Roman"/>
          <w:sz w:val="24"/>
          <w:szCs w:val="24"/>
        </w:rPr>
        <w:tab/>
        <w:t>4</w:t>
      </w:r>
      <w:r w:rsidRPr="00C342D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342D7">
        <w:rPr>
          <w:rFonts w:ascii="Times New Roman" w:hAnsi="Times New Roman" w:cs="Times New Roman"/>
          <w:sz w:val="24"/>
          <w:szCs w:val="24"/>
        </w:rPr>
        <w:t xml:space="preserve"> November, 2025</w:t>
      </w:r>
      <w:r>
        <w:t xml:space="preserve">                               </w:t>
      </w:r>
    </w:p>
    <w:p w:rsidR="00C342D7" w:rsidRPr="00482374" w:rsidRDefault="00C342D7" w:rsidP="00C342D7">
      <w:pPr>
        <w:ind w:left="72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342D7" w:rsidRPr="00C342D7" w:rsidRDefault="00C342D7" w:rsidP="00C342D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911F3">
        <w:rPr>
          <w:rFonts w:ascii="Times New Roman" w:hAnsi="Times New Roman" w:cs="Times New Roman"/>
          <w:b/>
          <w:sz w:val="24"/>
          <w:szCs w:val="24"/>
          <w:u w:val="single"/>
        </w:rPr>
        <w:t>SUBMISSIO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 OF 2025 APPROVED ANNUAL ACTION PLAN</w:t>
      </w:r>
    </w:p>
    <w:p w:rsidR="00C342D7" w:rsidRDefault="00C342D7" w:rsidP="00C342D7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 wp14:anchorId="5067C0D7" wp14:editId="375DDED5">
            <wp:simplePos x="0" y="0"/>
            <wp:positionH relativeFrom="column">
              <wp:posOffset>3765550</wp:posOffset>
            </wp:positionH>
            <wp:positionV relativeFrom="paragraph">
              <wp:posOffset>690245</wp:posOffset>
            </wp:positionV>
            <wp:extent cx="2011456" cy="1006299"/>
            <wp:effectExtent l="0" t="0" r="8255" b="3810"/>
            <wp:wrapNone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13"/>
                    <a:srcRect l="61454" t="40970" r="12665" b="50804"/>
                    <a:stretch/>
                  </pic:blipFill>
                  <pic:spPr>
                    <a:xfrm>
                      <a:off x="0" y="0"/>
                      <a:ext cx="2011456" cy="1006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I do submit herewith 20225 Approved Annual Action Plan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South District Assembly for your perusal.</w:t>
      </w:r>
    </w:p>
    <w:p w:rsidR="00C342D7" w:rsidRPr="00482374" w:rsidRDefault="00C342D7" w:rsidP="00C342D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374">
        <w:rPr>
          <w:rFonts w:ascii="Times New Roman" w:hAnsi="Times New Roman" w:cs="Times New Roman"/>
          <w:sz w:val="24"/>
          <w:szCs w:val="24"/>
        </w:rPr>
        <w:t>Thank you.</w:t>
      </w:r>
    </w:p>
    <w:p w:rsidR="00C342D7" w:rsidRPr="00482374" w:rsidRDefault="00C342D7" w:rsidP="00C342D7">
      <w:pPr>
        <w:rPr>
          <w:b/>
        </w:rPr>
      </w:pPr>
    </w:p>
    <w:p w:rsidR="00C342D7" w:rsidRDefault="00C342D7" w:rsidP="00C342D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342D7" w:rsidRPr="004911F3" w:rsidRDefault="00C342D7" w:rsidP="00C342D7">
      <w:pPr>
        <w:pStyle w:val="Title"/>
        <w:tabs>
          <w:tab w:val="left" w:pos="3630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RICHARD ANSAH AMOAFO                                          </w:t>
      </w:r>
    </w:p>
    <w:p w:rsidR="00C342D7" w:rsidRPr="004911F3" w:rsidRDefault="00C342D7" w:rsidP="00C342D7">
      <w:pPr>
        <w:pStyle w:val="Title"/>
        <w:tabs>
          <w:tab w:val="left" w:pos="3630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(DISTRICT COORDINATING DIRECTOR)</w:t>
      </w:r>
    </w:p>
    <w:p w:rsidR="00C342D7" w:rsidRPr="004911F3" w:rsidRDefault="00C342D7" w:rsidP="00C342D7">
      <w:pPr>
        <w:pStyle w:val="Title"/>
        <w:tabs>
          <w:tab w:val="left" w:pos="3630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</w:t>
      </w:r>
      <w:r w:rsidRPr="004911F3">
        <w:rPr>
          <w:rFonts w:ascii="Times New Roman" w:hAnsi="Times New Roman"/>
          <w:color w:val="000000"/>
          <w:sz w:val="24"/>
        </w:rPr>
        <w:t>For: D</w:t>
      </w:r>
      <w:r>
        <w:rPr>
          <w:rFonts w:ascii="Times New Roman" w:hAnsi="Times New Roman"/>
          <w:color w:val="000000"/>
          <w:sz w:val="24"/>
        </w:rPr>
        <w:t xml:space="preserve">ISTRICT </w:t>
      </w:r>
      <w:r w:rsidRPr="004911F3">
        <w:rPr>
          <w:rFonts w:ascii="Times New Roman" w:hAnsi="Times New Roman"/>
          <w:color w:val="000000"/>
          <w:sz w:val="24"/>
        </w:rPr>
        <w:t>C</w:t>
      </w:r>
      <w:r>
        <w:rPr>
          <w:rFonts w:ascii="Times New Roman" w:hAnsi="Times New Roman"/>
          <w:color w:val="000000"/>
          <w:sz w:val="24"/>
        </w:rPr>
        <w:t xml:space="preserve">HIEF </w:t>
      </w:r>
      <w:r w:rsidRPr="004911F3">
        <w:rPr>
          <w:rFonts w:ascii="Times New Roman" w:hAnsi="Times New Roman"/>
          <w:color w:val="000000"/>
          <w:sz w:val="24"/>
        </w:rPr>
        <w:t>E</w:t>
      </w:r>
      <w:r>
        <w:rPr>
          <w:rFonts w:ascii="Times New Roman" w:hAnsi="Times New Roman"/>
          <w:color w:val="000000"/>
          <w:sz w:val="24"/>
        </w:rPr>
        <w:t>XECUTIVE</w:t>
      </w: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D56582">
        <w:rPr>
          <w:rFonts w:ascii="Times New Roman" w:hAnsi="Times New Roman"/>
          <w:color w:val="000000"/>
          <w:sz w:val="24"/>
        </w:rPr>
        <w:t>THE DIRECTOR GENERAL,</w:t>
      </w: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D56582">
        <w:rPr>
          <w:rFonts w:ascii="Times New Roman" w:hAnsi="Times New Roman"/>
          <w:color w:val="000000"/>
          <w:sz w:val="24"/>
        </w:rPr>
        <w:t>NATIONAL DEVELOPMENT PLANNING COMMISSION</w:t>
      </w: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D56582">
        <w:rPr>
          <w:rFonts w:ascii="Times New Roman" w:hAnsi="Times New Roman"/>
          <w:color w:val="000000"/>
          <w:sz w:val="24"/>
        </w:rPr>
        <w:t>ACCRA.</w:t>
      </w: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b w:val="0"/>
          <w:color w:val="000000"/>
          <w:sz w:val="24"/>
        </w:rPr>
      </w:pPr>
      <w:proofErr w:type="spellStart"/>
      <w:r w:rsidRPr="00D56582">
        <w:rPr>
          <w:rFonts w:ascii="Times New Roman" w:hAnsi="Times New Roman"/>
          <w:b w:val="0"/>
          <w:color w:val="000000"/>
          <w:sz w:val="24"/>
        </w:rPr>
        <w:t>Thr</w:t>
      </w:r>
      <w:proofErr w:type="spellEnd"/>
      <w:r w:rsidRPr="00D56582">
        <w:rPr>
          <w:rFonts w:ascii="Times New Roman" w:hAnsi="Times New Roman"/>
          <w:b w:val="0"/>
          <w:color w:val="000000"/>
          <w:sz w:val="24"/>
        </w:rPr>
        <w:t>:</w:t>
      </w: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D56582">
        <w:rPr>
          <w:rFonts w:ascii="Times New Roman" w:hAnsi="Times New Roman"/>
          <w:color w:val="000000"/>
          <w:sz w:val="24"/>
        </w:rPr>
        <w:t>THE REGIONAL MINISTER</w:t>
      </w: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D56582">
        <w:rPr>
          <w:rFonts w:ascii="Times New Roman" w:hAnsi="Times New Roman"/>
          <w:color w:val="000000"/>
          <w:sz w:val="24"/>
        </w:rPr>
        <w:t>CEMTRAL REGIONAL COORDINATING COUNCIL</w:t>
      </w:r>
    </w:p>
    <w:p w:rsidR="00C342D7" w:rsidRPr="00D56582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D56582">
        <w:rPr>
          <w:rFonts w:ascii="Times New Roman" w:hAnsi="Times New Roman"/>
          <w:color w:val="000000"/>
          <w:sz w:val="24"/>
        </w:rPr>
        <w:t>CAPE COAST</w:t>
      </w:r>
    </w:p>
    <w:p w:rsidR="00C342D7" w:rsidRDefault="00C342D7" w:rsidP="00C342D7"/>
    <w:p w:rsidR="00C342D7" w:rsidRPr="00C342D7" w:rsidRDefault="00C342D7" w:rsidP="00C342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2D7">
        <w:rPr>
          <w:rFonts w:ascii="Times New Roman" w:hAnsi="Times New Roman" w:cs="Times New Roman"/>
        </w:rPr>
        <w:t>Attn:</w:t>
      </w:r>
    </w:p>
    <w:p w:rsidR="00C342D7" w:rsidRPr="00C342D7" w:rsidRDefault="00C342D7" w:rsidP="00C34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42D7">
        <w:rPr>
          <w:rFonts w:ascii="Times New Roman" w:hAnsi="Times New Roman" w:cs="Times New Roman"/>
          <w:b/>
          <w:sz w:val="24"/>
          <w:szCs w:val="24"/>
        </w:rPr>
        <w:t>THE REGIONAL ECONOMIC PLANNING OFFICER</w:t>
      </w:r>
    </w:p>
    <w:p w:rsidR="00C342D7" w:rsidRPr="00C342D7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C342D7">
        <w:rPr>
          <w:rFonts w:ascii="Times New Roman" w:hAnsi="Times New Roman"/>
          <w:color w:val="000000"/>
          <w:sz w:val="24"/>
        </w:rPr>
        <w:t>CEMTRAL REGIONAL COORDINATING COUNCIL</w:t>
      </w:r>
    </w:p>
    <w:p w:rsidR="00C342D7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 w:rsidRPr="00C342D7">
        <w:rPr>
          <w:rFonts w:ascii="Times New Roman" w:hAnsi="Times New Roman"/>
          <w:color w:val="000000"/>
          <w:sz w:val="24"/>
        </w:rPr>
        <w:t>CAPE COAST</w:t>
      </w:r>
    </w:p>
    <w:p w:rsidR="00C342D7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</w:p>
    <w:p w:rsidR="00C342D7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Cc:</w:t>
      </w:r>
    </w:p>
    <w:p w:rsidR="00C342D7" w:rsidRPr="00C342D7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b w:val="0"/>
          <w:color w:val="000000"/>
          <w:sz w:val="24"/>
        </w:rPr>
      </w:pPr>
      <w:r w:rsidRPr="00C342D7">
        <w:rPr>
          <w:rFonts w:ascii="Times New Roman" w:hAnsi="Times New Roman"/>
          <w:b w:val="0"/>
          <w:color w:val="000000"/>
          <w:sz w:val="24"/>
        </w:rPr>
        <w:t>All Assembly Members,</w:t>
      </w:r>
    </w:p>
    <w:p w:rsidR="00C342D7" w:rsidRDefault="00C342D7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b w:val="0"/>
          <w:color w:val="000000"/>
          <w:sz w:val="24"/>
        </w:rPr>
      </w:pPr>
      <w:proofErr w:type="spellStart"/>
      <w:r w:rsidRPr="00C342D7">
        <w:rPr>
          <w:rFonts w:ascii="Times New Roman" w:hAnsi="Times New Roman"/>
          <w:b w:val="0"/>
          <w:color w:val="000000"/>
          <w:sz w:val="24"/>
        </w:rPr>
        <w:t>Assin</w:t>
      </w:r>
      <w:proofErr w:type="spellEnd"/>
      <w:r w:rsidRPr="00C342D7">
        <w:rPr>
          <w:rFonts w:ascii="Times New Roman" w:hAnsi="Times New Roman"/>
          <w:b w:val="0"/>
          <w:color w:val="000000"/>
          <w:sz w:val="24"/>
        </w:rPr>
        <w:t xml:space="preserve"> South D/Assembly</w:t>
      </w:r>
    </w:p>
    <w:p w:rsidR="008D60C0" w:rsidRPr="00C342D7" w:rsidRDefault="008D60C0" w:rsidP="00C342D7">
      <w:pPr>
        <w:pStyle w:val="Title"/>
        <w:tabs>
          <w:tab w:val="left" w:pos="3630"/>
        </w:tabs>
        <w:jc w:val="left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Nsuaem/Kyekyewere</w:t>
      </w:r>
      <w:bookmarkStart w:id="0" w:name="_GoBack"/>
      <w:bookmarkEnd w:id="0"/>
    </w:p>
    <w:p w:rsidR="008D60C0" w:rsidRDefault="008D60C0" w:rsidP="00C342D7">
      <w:pPr>
        <w:sectPr w:rsidR="008D60C0" w:rsidSect="008D60C0">
          <w:footerReference w:type="default" r:id="rId14"/>
          <w:pgSz w:w="12240" w:h="15840"/>
          <w:pgMar w:top="270" w:right="810" w:bottom="1440" w:left="1080" w:header="720" w:footer="720" w:gutter="0"/>
          <w:cols w:space="720"/>
          <w:docGrid w:linePitch="299"/>
        </w:sectPr>
      </w:pPr>
    </w:p>
    <w:tbl>
      <w:tblPr>
        <w:tblStyle w:val="TableGrid"/>
        <w:tblW w:w="14763" w:type="dxa"/>
        <w:tblInd w:w="-905" w:type="dxa"/>
        <w:tblLayout w:type="fixed"/>
        <w:tblCellMar>
          <w:top w:w="4" w:type="dxa"/>
          <w:left w:w="108" w:type="dxa"/>
          <w:right w:w="32" w:type="dxa"/>
        </w:tblCellMar>
        <w:tblLook w:val="04A0" w:firstRow="1" w:lastRow="0" w:firstColumn="1" w:lastColumn="0" w:noHBand="0" w:noVBand="1"/>
      </w:tblPr>
      <w:tblGrid>
        <w:gridCol w:w="540"/>
        <w:gridCol w:w="3396"/>
        <w:gridCol w:w="1373"/>
        <w:gridCol w:w="270"/>
        <w:gridCol w:w="273"/>
        <w:gridCol w:w="29"/>
        <w:gridCol w:w="241"/>
        <w:gridCol w:w="63"/>
        <w:gridCol w:w="356"/>
        <w:gridCol w:w="23"/>
        <w:gridCol w:w="8"/>
        <w:gridCol w:w="900"/>
        <w:gridCol w:w="1051"/>
        <w:gridCol w:w="30"/>
        <w:gridCol w:w="807"/>
        <w:gridCol w:w="851"/>
        <w:gridCol w:w="17"/>
        <w:gridCol w:w="11"/>
        <w:gridCol w:w="34"/>
        <w:gridCol w:w="960"/>
        <w:gridCol w:w="506"/>
        <w:gridCol w:w="34"/>
        <w:gridCol w:w="404"/>
        <w:gridCol w:w="34"/>
        <w:gridCol w:w="392"/>
        <w:gridCol w:w="1077"/>
        <w:gridCol w:w="1029"/>
        <w:gridCol w:w="54"/>
      </w:tblGrid>
      <w:tr w:rsidR="008D60C0" w:rsidRPr="000F2856" w:rsidTr="00C41AC8">
        <w:trPr>
          <w:trHeight w:val="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E0DF3" w:rsidRDefault="008D60C0" w:rsidP="00C41AC8">
            <w:pPr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0E0DF3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ASSIN SOUTH DISTRICT ASSEMBLY</w:t>
            </w:r>
          </w:p>
        </w:tc>
      </w:tr>
      <w:tr w:rsidR="008D60C0" w:rsidRPr="000F2856" w:rsidTr="00C41AC8">
        <w:trPr>
          <w:trHeight w:val="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713CD4" w:rsidRDefault="008D60C0" w:rsidP="00C41A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2025</w:t>
            </w:r>
            <w:r w:rsidRPr="00713C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ANNUAL ACTION PLAN</w:t>
            </w:r>
          </w:p>
        </w:tc>
      </w:tr>
      <w:tr w:rsidR="008D60C0" w:rsidRPr="000F2856" w:rsidTr="00C41AC8">
        <w:trPr>
          <w:trHeight w:val="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To ensure efficient management and administration for effective service delivery. </w:t>
            </w:r>
          </w:p>
        </w:tc>
      </w:tr>
      <w:tr w:rsidR="008D60C0" w:rsidRPr="000F2856" w:rsidTr="00C41AC8">
        <w:trPr>
          <w:trHeight w:val="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Management and Administration </w:t>
            </w:r>
          </w:p>
        </w:tc>
      </w:tr>
      <w:tr w:rsidR="008D60C0" w:rsidRPr="000F2856" w:rsidTr="00C41AC8">
        <w:trPr>
          <w:trHeight w:val="485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8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</w:t>
            </w:r>
          </w:p>
        </w:tc>
        <w:tc>
          <w:tcPr>
            <w:tcW w:w="3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81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PROJECTS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1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LOCATION </w:t>
            </w:r>
          </w:p>
        </w:tc>
        <w:tc>
          <w:tcPr>
            <w:tcW w:w="12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6"/>
              <w:ind w:left="6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TIMEFRA</w:t>
            </w:r>
          </w:p>
          <w:p w:rsidR="008D60C0" w:rsidRPr="000F2856" w:rsidRDefault="008D60C0" w:rsidP="00C41AC8">
            <w:pPr>
              <w:ind w:left="49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ME (2026) </w:t>
            </w:r>
          </w:p>
        </w:tc>
        <w:tc>
          <w:tcPr>
            <w:tcW w:w="46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COST </w:t>
            </w:r>
          </w:p>
        </w:tc>
        <w:tc>
          <w:tcPr>
            <w:tcW w:w="13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PROJECT STATUS 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IMPLEMENTING INSTITUTION/DEPAR</w:t>
            </w:r>
          </w:p>
        </w:tc>
      </w:tr>
      <w:tr w:rsidR="008D60C0" w:rsidRPr="000F2856" w:rsidTr="00C41AC8">
        <w:trPr>
          <w:trHeight w:val="380"/>
        </w:trPr>
        <w:tc>
          <w:tcPr>
            <w:tcW w:w="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3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</w:t>
            </w:r>
          </w:p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</w:t>
            </w:r>
          </w:p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</w:t>
            </w:r>
          </w:p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3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Q</w:t>
            </w:r>
          </w:p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4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GOG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DACF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IGF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DACFRFG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Other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26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Ne w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Ongo</w:t>
            </w:r>
            <w:proofErr w:type="spellEnd"/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ing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Lead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Collaborating </w:t>
            </w:r>
          </w:p>
        </w:tc>
      </w:tr>
      <w:tr w:rsidR="008D60C0" w:rsidRPr="000F2856" w:rsidTr="00C41AC8">
        <w:trPr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1" w:line="237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1" w:line="237" w:lineRule="auto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Organization of various statutory meetings (General Assembly, Management, Sub-Committee,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EXECO, DISEC and others)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Assembly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:rsidR="008D60C0" w:rsidRPr="000F2856" w:rsidRDefault="008D60C0" w:rsidP="00C41AC8">
            <w:pPr>
              <w:ind w:right="21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:rsidR="008D60C0" w:rsidRPr="000F2856" w:rsidRDefault="008D60C0" w:rsidP="00C41AC8">
            <w:pPr>
              <w:ind w:right="108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60,000.00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</w:t>
            </w:r>
            <w:proofErr w:type="spellEnd"/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Stakeholders </w:t>
            </w:r>
          </w:p>
        </w:tc>
      </w:tr>
      <w:tr w:rsidR="008D60C0" w:rsidRPr="000F2856" w:rsidTr="00C41AC8"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Celebration of National and </w:t>
            </w:r>
          </w:p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International Days (Emancipation, NAFAC, Independence, etc.)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1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8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9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20,000.00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MOFA, GES, CNC, etc. </w:t>
            </w:r>
          </w:p>
        </w:tc>
      </w:tr>
      <w:tr w:rsidR="008D60C0" w:rsidRPr="000F2856" w:rsidTr="00C41AC8"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Provision of Office and Operational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Logistics for Effective Service Delivery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1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8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6"/>
              <w:jc w:val="right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15,000.00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60,000.00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Assembly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Procurement Unit </w:t>
            </w:r>
          </w:p>
        </w:tc>
      </w:tr>
      <w:tr w:rsidR="008D60C0" w:rsidRPr="000F2856" w:rsidTr="00C41AC8">
        <w:trPr>
          <w:trHeight w:val="27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Maintain and Manage Assembly Assets and Fleet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and Road Safety education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94,911.36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Transport Office </w:t>
            </w:r>
          </w:p>
        </w:tc>
      </w:tr>
      <w:tr w:rsidR="008D60C0" w:rsidRPr="000F2856" w:rsidTr="00C41AC8"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Provide logistical support to decentralized departments and substructures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Assembly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Procurement Unit </w:t>
            </w:r>
          </w:p>
        </w:tc>
      </w:tr>
      <w:tr w:rsidR="008D60C0" w:rsidRPr="000F2856" w:rsidTr="00C41AC8">
        <w:trPr>
          <w:trHeight w:val="56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Strengthening Institutional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Management and Administrative Support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289,970.43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Administrative Unit </w:t>
            </w:r>
          </w:p>
        </w:tc>
      </w:tr>
      <w:tr w:rsidR="008D60C0" w:rsidRPr="000F2856" w:rsidTr="00C41AC8">
        <w:trPr>
          <w:trHeight w:val="29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To improve effective planning, budgeting, and coordination for sustainable development </w:t>
            </w:r>
          </w:p>
        </w:tc>
      </w:tr>
      <w:tr w:rsidR="008D60C0" w:rsidRPr="000F2856" w:rsidTr="00C41AC8"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Planning, Budgeting and Coordination </w:t>
            </w:r>
          </w:p>
        </w:tc>
      </w:tr>
      <w:tr w:rsidR="008D60C0" w:rsidRPr="000F2856" w:rsidTr="00C41AC8">
        <w:trPr>
          <w:trHeight w:val="6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Preparation of Strategic documents;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MTDP, Composite budget, FFR,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AAP, IAP, Annual Accounts, etc.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100,000.00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36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DPCU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2" w:line="235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2" w:line="235" w:lineRule="auto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Participatory Monitoring and evaluation of projects and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36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DPCU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Sensitization on Road Safety regulation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40,000.00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36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Transport Unit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rPr>
          <w:trHeight w:val="5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Update the District statistical database and district administrative data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:rsidR="008D60C0" w:rsidRPr="000F2856" w:rsidRDefault="008D60C0" w:rsidP="00C41AC8">
            <w:pPr>
              <w:ind w:left="3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1,000.00 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36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Statistics Dept.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625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Collection of data on businesses in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Area councils and signpost in the District </w:t>
            </w:r>
          </w:p>
        </w:tc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Nyankumasi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&amp;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Andoe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8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1,500.00  </w:t>
            </w:r>
          </w:p>
        </w:tc>
        <w:tc>
          <w:tcPr>
            <w:tcW w:w="10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3,000.0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30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8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Statistics Dept. </w:t>
            </w:r>
          </w:p>
        </w:tc>
        <w:tc>
          <w:tcPr>
            <w:tcW w:w="10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Contribution to counterpart funding of development projects and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1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31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Stakeholders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Deepen political and administrative decentralization 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Local Governance and Decentralization 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55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Organize DCE’s community engagement and Town Hall Meetings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8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ISD, DPCU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To strengthen the skills and knowledge of staff and Assembly members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Capacity Building 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3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HUMAN RESOURCE DEPARTMENT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0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9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2" w:line="235" w:lineRule="auto"/>
              <w:ind w:right="7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2" w:line="235" w:lineRule="auto"/>
              <w:ind w:right="73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Capacity building and orientation of Staff, NSS personnel and Assembly members (Client service and performance management)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Consultants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Improve Quality Education 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Education Quality and Access Improvement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29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EDUCATION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0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Enhance Educational Support and Performance Improvement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0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3" w:type="dxa"/>
            <w:left w:w="107" w:type="dxa"/>
            <w:right w:w="35" w:type="dxa"/>
          </w:tblCellMar>
        </w:tblPrEx>
        <w:trPr>
          <w:trHeight w:val="74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Procurement of School desks (684 dual, 478 Mono, 110 hexagonal desks) and 200no. Tables &amp; chairs for teachers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Selected Schools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173,763.58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298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Organize my first day at school </w:t>
            </w:r>
          </w:p>
        </w:tc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20,000.00 </w:t>
            </w:r>
          </w:p>
        </w:tc>
        <w:tc>
          <w:tcPr>
            <w:tcW w:w="8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Capacity building workshop for all basic school teachers and organize refresher course and week celebration for all KG teachers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Conduct annual school census in all basic and second cycle schools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Sponsorships and bursaries for needy but brilliant students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37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to Ghana School Feeding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3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Orientation workshop for newly posted teachers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Organize national standardized assessment test (NSAT) for class 2 &amp; 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Construction of 1No. 6-Unit Primary Classroom Block with office and store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Ongwa</w:t>
            </w:r>
            <w:proofErr w:type="spellEnd"/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1,111,970.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0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Assembly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Construction of 1No. 2-Unit KG Classroom Block with office and store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Adiembra,Tebil</w:t>
            </w:r>
            <w:proofErr w:type="spellEnd"/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524,111.70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0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Construction of 1No. 3-Unit Primary Classroom Block with office and store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Baafikrom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715,244.26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0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Assembly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3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Completion of classroom blocks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Ningo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Tutuda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Dadieso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2,351,326.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3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9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Completion of </w:t>
            </w:r>
            <w:r w:rsidRPr="0005173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5No. 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stalled classroom block projects and District Education Office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Damtekrom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Dawumako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Ampenkro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Tomfokro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Nsuaem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etc. 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2,000,000.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3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5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GETFU ND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MoE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5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Renovation of classroom blocks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800,000.00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0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GES/Donor Partners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30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Construction of Astro turf pitches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Amanso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Kruwa</w:t>
            </w:r>
            <w:proofErr w:type="spellEnd"/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13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MP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47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2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28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Construction of 1No. 3-unit teachers quarters and community education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centre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(ICT Centre)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 w:right="8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Ongwa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Area Council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2,000,000.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0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MP/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MoE</w:t>
            </w:r>
            <w:proofErr w:type="spellEnd"/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/GIFEC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Renovate and Operationalize  existing community education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centre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(ICT Centre) at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Nsuaem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Nsuaem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90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1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350,000.00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3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MP/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MoE</w:t>
            </w:r>
            <w:proofErr w:type="spellEnd"/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/GIFEC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Improve access to quality healthcare delivery </w:t>
            </w:r>
          </w:p>
        </w:tc>
      </w:tr>
      <w:tr w:rsidR="008D60C0" w:rsidRPr="000F2856" w:rsidTr="00C41AC8">
        <w:tblPrEx>
          <w:tblCellMar>
            <w:top w:w="6" w:type="dxa"/>
            <w:right w:w="50" w:type="dxa"/>
          </w:tblCellMar>
        </w:tblPrEx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Health Service Delivery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30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HEALTH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6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3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to Ghana Health Service Activities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37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to MSHARP, HIV/AIDS activities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93,688.18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8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Provision of incentives to staff in deprived areas and sponsorship of at least one hardworking CHO to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enrol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midwifery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to malaria control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disease control activities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74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Completion of 2No. Community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based Health and Planning Services (CHPS) and furnishing with CHPS items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Appiakrom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Dominase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1,612,225.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54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2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Completion of 4no. CHPS Compound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Assin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Kumasi, </w:t>
            </w:r>
          </w:p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Nkubem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Framase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Ochiso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&amp;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Aseratoase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1,671,927.78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491,180.03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573,648.00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2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6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KAKUM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HIA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 w:right="549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GHS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Expansion of  Health Centre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Ongwa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Manso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578,765.45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KAKUM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HIA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Expansion and Renovation of health facilities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250,000.00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7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Assemb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y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Extension of electricity to CHPS Facilities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Bankyease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CHPS </w:t>
            </w:r>
          </w:p>
          <w:p w:rsidR="008D60C0" w:rsidRPr="000F2856" w:rsidRDefault="008D60C0" w:rsidP="00C41AC8">
            <w:pPr>
              <w:ind w:left="4" w:right="48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Nuanua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Fante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CHPS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130,000.00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6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27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GHS/ECG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Enhance access to improved and sustainable environmental sanitation services 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Water, Environmental Sanitation and Hygiene 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30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ENVIRONMENTAL HEALTH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6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1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Evacuate refuse dumps, maintaining and levelling of final disposal site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6" w:type="dxa"/>
            <w:left w:w="107" w:type="dxa"/>
            <w:bottom w:w="4" w:type="dxa"/>
            <w:right w:w="35" w:type="dxa"/>
          </w:tblCellMar>
        </w:tblPrEx>
        <w:trPr>
          <w:trHeight w:val="30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Organize national sanitation day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120,000.00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37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3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Undertake district wide fumigation exercise  </w:t>
            </w:r>
          </w:p>
        </w:tc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160,000.00 </w:t>
            </w:r>
          </w:p>
        </w:tc>
        <w:tc>
          <w:tcPr>
            <w:tcW w:w="8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37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Monitor and supervise environmental service providers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3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Conduct sensitization on WASH activities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42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implementation of community led total sanitation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Undertake desilting of public drains and gutters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NADMO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58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Sensitization and training on school health hygiene for students, teachers and cooks in basic schools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74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Conduct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domicilary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premises, hospitality premises and house inspection to ascertain the level of sanitation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787,205.00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51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Provision of two slaughter facilities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(house) in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Assin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Andoe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and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Nyankomase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Ahenkro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Markets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Andoe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Nyankumasi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market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bottom"/>
          </w:tcPr>
          <w:p w:rsidR="008D60C0" w:rsidRPr="000F2856" w:rsidRDefault="008D60C0" w:rsidP="00C41AC8">
            <w:pPr>
              <w:ind w:right="5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right="4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right="4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1,000,000.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EHSU/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30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WATER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6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Drilling and Construction of 5No. </w:t>
            </w:r>
          </w:p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Mechanized Boreholes with Overhand tanks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Nkwanta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Domi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Others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1,200,000.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Drilling and Construction of 5No.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Handpumps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Selected Schools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473,763.58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Repair and maintenance of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 N</w:t>
            </w: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Boreholes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EHSU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74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line="23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line="238" w:lineRule="auto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Rehabilitate and operationalize the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Adankwaman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water project through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household connection for consumption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1,000,000.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CWSA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To strengthen disaster preparedness and risk reduction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2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Disaster Management and Prevention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30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NADMO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6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Public sensitization on disaster prevention and mitigation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District wide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NADMO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35" w:type="dxa"/>
          </w:tblCellMar>
        </w:tblPrEx>
        <w:trPr>
          <w:trHeight w:val="37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Procure relief items for disaster victims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NADMO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72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3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Prepare disaster preparedness, risk and heat plans </w:t>
            </w:r>
          </w:p>
        </w:tc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NADMO </w:t>
            </w:r>
          </w:p>
        </w:tc>
        <w:tc>
          <w:tcPr>
            <w:tcW w:w="108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0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Undertake emergency response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23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6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8"/>
              <w:jc w:val="right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right="104"/>
              <w:jc w:val="center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NADMO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Mitigate climate change impacts and enhance resilience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7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Climate Change and Green Economy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29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Climate Change Activities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0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7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79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Conduct Climate Change awareness and sensitization 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line with the GCFRP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15,000.00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DPCU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7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Conduct Fire Education in all 10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CREMAs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1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right="7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DPCU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30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306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Conduct Forest Monitoring to ensure compliance with REDD+ Strategy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18,000.00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DPCU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7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Undertake national tree for life planting exercise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NADMO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Strengthen social protection for the vulnerable and excluded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Social Protection and Poverty Reduction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3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Social Welfare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10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Supervision and Impact Assessment of LEAP Payments to Households and Case Management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66 LEAP communities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8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2,000.00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37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Capacity building and Skills training for 80 PWDs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18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3,000.00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4,000.00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7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Distribution of Modalities aids to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 PWDs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18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3,000.00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1,600.00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37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Conduct Social Investigations &amp; enquiries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18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1,000.00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600.00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Monitoring and Registration of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Day-Care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Centres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(ECDC), NGOs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&amp; ECDC Care givers &amp;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Supervisrors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training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8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2,000.00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1,500.00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3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3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NHIS Indigene Registration and Renewal for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1000 N</w:t>
            </w: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o. 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vulnerable persons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8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4,000.00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8,000.00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557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3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After care services, Case management, follow-ups, family tracing &amp; SWIMS Reporting </w:t>
            </w:r>
          </w:p>
        </w:tc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7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3,000.00  </w:t>
            </w:r>
          </w:p>
        </w:tc>
        <w:tc>
          <w:tcPr>
            <w:tcW w:w="10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</w:t>
            </w:r>
          </w:p>
        </w:tc>
        <w:tc>
          <w:tcPr>
            <w:tcW w:w="8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91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37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Integrated Social Services (ISS) Implementation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563"/>
        </w:trPr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3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Sensitization on Gender Based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Violence Prevention &amp; Response in 10 schools &amp; 5 communities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Specific communities &amp; schools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7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3,000.00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454"/>
        </w:trPr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3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5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Social Education on Social Issues in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10 N</w:t>
            </w: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schools &amp; communities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7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2,500.00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457"/>
        </w:trPr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3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ISS Stakeholder Review Meetings, Strengthening Referrals &amp; Linkages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179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1,000.00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Child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Labour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Activities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2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Sensitisation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20 communities on Child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Forced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using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behavioural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change techniques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Specific communities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4,000.00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9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Undertake Continuous training of </w:t>
            </w:r>
          </w:p>
          <w:p w:rsidR="008D60C0" w:rsidRPr="000F2856" w:rsidRDefault="008D60C0" w:rsidP="00C41AC8">
            <w:pPr>
              <w:ind w:right="6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Child Protection Committee members to better coordinate child labor related interventions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Conference room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9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1" w:line="237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1" w:line="237" w:lineRule="auto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Train members of the Social Services Sub-Committee to support coordination and implementation of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child labor activities in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communities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Conference room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Training of 100 CCPC members on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Child protection related issues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1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Monthly Radio sensitization on child protection in the District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Nyankumasi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Ahenkro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Bohyeba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fm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42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Training of 10 SISOs on Child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related activities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 Circuits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63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10 School Management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Committees (SMCs) and PTAs to monitor and report child labor acts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Specific schools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41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Establish child protection clubs in 5 schools as structures for advocacy 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Specific schools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Organize training for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HODs/Management to provide conscious support to social services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Conference room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21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218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Provide comprehensive child protection remediation support including psychosocial counselling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DSW office 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5" w:type="dxa"/>
            <w:right w:w="40" w:type="dxa"/>
          </w:tblCellMar>
        </w:tblPrEx>
        <w:trPr>
          <w:gridAfter w:val="1"/>
          <w:wAfter w:w="54" w:type="dxa"/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Ensure vulnerable populations benefit from various social protection services and safety net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programmes</w:t>
            </w:r>
            <w:proofErr w:type="spellEnd"/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DCPC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Community Development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to Gender mainstreaming activities &amp; VSLAs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1,000.0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4,000.00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Gender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Desk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Office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74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Increase Participation of women in governance and decision making at the local level through orientation and training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Gender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Desk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Office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Extension services, vocational training &amp; self-help initiatives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right="72"/>
              <w:jc w:val="right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1,200.00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Gender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Desk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Office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7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Promote local economic development through agriculture and job creation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Agriculture &amp; Local Economic Development (LED)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92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Technical Training of 25 </w:t>
            </w:r>
            <w:r>
              <w:rPr>
                <w:sz w:val="18"/>
                <w:szCs w:val="18"/>
              </w:rPr>
              <w:t xml:space="preserve"> 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Apprentices in Welding, Fabrication and Mechanical </w:t>
            </w:r>
            <w:r>
              <w:rPr>
                <w:sz w:val="18"/>
                <w:szCs w:val="18"/>
              </w:rPr>
              <w:t xml:space="preserve"> 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Engineering to promote local economic development (LED)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RTF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Apprenticeship to entrepreneurship training for 150 youth and 50PWDs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BAC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Agribusiness to entrepreneurship training for 200 youth and 50 PWDs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BAC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2" w:line="235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2" w:line="235" w:lineRule="auto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MSME business acceleration training for 50 women owned </w:t>
            </w:r>
          </w:p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businesses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BAC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Business Counseling to promote </w:t>
            </w:r>
          </w:p>
          <w:p w:rsidR="008D60C0" w:rsidRPr="000F2856" w:rsidRDefault="008D60C0" w:rsidP="00C41AC8">
            <w:pPr>
              <w:ind w:right="44"/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Local economic development (LED)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BAC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4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Support Graduate Apprentice to acquire NVTI certificates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RTF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BAC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Promotion of tourism development across the District and participation in Exhibitions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DPCU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right w:w="35" w:type="dxa"/>
          </w:tblCellMar>
        </w:tblPrEx>
        <w:trPr>
          <w:trHeight w:val="5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Collect and build database for development  of tourist sites in the District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DPCU </w:t>
            </w:r>
          </w:p>
        </w:tc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56"/>
        </w:trPr>
        <w:tc>
          <w:tcPr>
            <w:tcW w:w="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96</w:t>
            </w:r>
          </w:p>
        </w:tc>
        <w:tc>
          <w:tcPr>
            <w:tcW w:w="33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Operationalize the factory under 1D1F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Progarmme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Kyekyewere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Assembl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y </w:t>
            </w:r>
          </w:p>
        </w:tc>
        <w:tc>
          <w:tcPr>
            <w:tcW w:w="10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REP,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MoTA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Enhance agricultural production and agri-business for economic transformation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Agricultural and Agribusiness Development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AGRICULTURE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92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1" w:line="237" w:lineRule="auto"/>
              <w:ind w:right="3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spacing w:after="1" w:line="237" w:lineRule="auto"/>
              <w:ind w:right="3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Enhance the adoption of improved technologies by small holder farmers and other organizations to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increase yields of crops under Feed Ghana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61,840.00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Dept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93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Improve livestock technologies to increase production of local poultry birds by 10% and small ruminants and pigs by 15% under Feed Ghana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Dept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6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Reduce post-harvest losses along maize, rice and cassava by 15%, 20% and 30% respectively by 2026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6,400.00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Dept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Improve adoption of improved technologies by men and women farmers by 25% by 2026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26,000.00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Dept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Increase income from livestock rearing by men and women by 10% and 25% respectively by 2026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Dept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Develop 100 micro and 15 small scale irrigation schemes as well as agricultural management systems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Dept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74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Reduce stunting and overweight in children as well as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Vit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A, iron and iodine deficiencies in children and women of reproductive age by 20%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Dept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Agric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To create sustainable jobs for Ghanaians.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2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24 Hour Economy Market &amp; Accelerated Export Development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42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Construction of Model Market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Complex with Ancillary Facilities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4,684,408.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96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MoLGC</w:t>
            </w:r>
            <w:proofErr w:type="spellEnd"/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RA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Expand infrastructure development for socio-economic growth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29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 Infrastructure &amp; Basic Services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jc w:val="both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Construction of </w:t>
            </w: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 No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Pipe culverts and Bridges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300,000.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Works Dept.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Rehabilitation and Spot improvement of 40km of District feeder roads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300,000.00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Works Dept.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Enhance and expand rural telecommunication infrastructure and network coverage.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1,000,000.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GIFEC/T ELCOS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108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Rural Electrification Extension Project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1,000,000.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1,000,000.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00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ECG,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MoEGT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29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OBJECTIVE: Promote sustainable spatially integrated development of human settlements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trHeight w:val="2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223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PROGRAMME:  Spatial Planning &amp; Human Settlement Development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2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PHYSICAL PLANNING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33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2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right="2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Street naming and property numbering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33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25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Physical Planning Dept.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6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Preparation of 2</w:t>
            </w: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No.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New spatial plans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4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3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3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Physical Planning Dept.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56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Advocacy </w:t>
            </w:r>
            <w:proofErr w:type="spellStart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programmes</w:t>
            </w:r>
            <w:proofErr w:type="spellEnd"/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and Public forums on permitting and  land use planning matters 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5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42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right="44"/>
              <w:jc w:val="center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5,000.00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Building Inspector ate Unit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63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Preparation of 2</w:t>
            </w:r>
            <w:r w:rsidRPr="000F28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</w:t>
            </w: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local plans and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Spatial Development </w:t>
            </w:r>
          </w:p>
          <w:p w:rsidR="008D60C0" w:rsidRPr="000F2856" w:rsidRDefault="008D60C0" w:rsidP="00C41AC8">
            <w:pPr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Framework (SDF)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Physical Planning Dept.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  <w:tr w:rsidR="008D60C0" w:rsidRPr="000F2856" w:rsidTr="00C41AC8">
        <w:tblPrEx>
          <w:tblCellMar>
            <w:top w:w="1" w:type="dxa"/>
            <w:left w:w="107" w:type="dxa"/>
            <w:bottom w:w="7" w:type="dxa"/>
            <w:right w:w="26" w:type="dxa"/>
          </w:tblCellMar>
        </w:tblPrEx>
        <w:trPr>
          <w:gridAfter w:val="1"/>
          <w:wAfter w:w="54" w:type="dxa"/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right="49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Enforcement of physical development and Organize periodic development control and monitoring exercise in the district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District wide 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4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10,000.00  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>10,000.0</w:t>
            </w:r>
          </w:p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0  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X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Building Inspector ate Unit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0C0" w:rsidRPr="000F2856" w:rsidRDefault="008D60C0" w:rsidP="00C41AC8">
            <w:pPr>
              <w:ind w:left="2"/>
              <w:rPr>
                <w:sz w:val="18"/>
                <w:szCs w:val="18"/>
              </w:rPr>
            </w:pPr>
            <w:r w:rsidRPr="000F28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Dist. Assembly </w:t>
            </w:r>
          </w:p>
        </w:tc>
      </w:tr>
    </w:tbl>
    <w:p w:rsidR="00C342D7" w:rsidRDefault="00C342D7" w:rsidP="00C342D7"/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342D7" w:rsidRDefault="00C342D7">
      <w:pPr>
        <w:spacing w:after="0"/>
        <w:ind w:left="-1440" w:right="14400"/>
        <w:rPr>
          <w:sz w:val="18"/>
          <w:szCs w:val="18"/>
        </w:rPr>
      </w:pPr>
    </w:p>
    <w:p w:rsidR="00C216F9" w:rsidRDefault="00C216F9">
      <w:pPr>
        <w:spacing w:after="0"/>
        <w:ind w:left="-1440" w:right="14400"/>
        <w:rPr>
          <w:sz w:val="18"/>
          <w:szCs w:val="18"/>
        </w:rPr>
      </w:pPr>
    </w:p>
    <w:p w:rsidR="00C216F9" w:rsidRPr="000F2856" w:rsidRDefault="00C216F9">
      <w:pPr>
        <w:spacing w:after="0"/>
        <w:ind w:left="-1440" w:right="14400"/>
        <w:rPr>
          <w:sz w:val="18"/>
          <w:szCs w:val="18"/>
        </w:rPr>
      </w:pPr>
    </w:p>
    <w:p w:rsidR="002507EA" w:rsidRPr="000F2856" w:rsidRDefault="002501E2">
      <w:pPr>
        <w:spacing w:after="0"/>
        <w:jc w:val="both"/>
        <w:rPr>
          <w:sz w:val="18"/>
          <w:szCs w:val="18"/>
        </w:rPr>
      </w:pPr>
      <w:r w:rsidRPr="000F285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sectPr w:rsidR="002507EA" w:rsidRPr="000F2856" w:rsidSect="008D60C0">
      <w:pgSz w:w="15840" w:h="12240" w:orient="landscape"/>
      <w:pgMar w:top="810" w:right="1440" w:bottom="108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821" w:rsidRDefault="00016821" w:rsidP="0048263B">
      <w:pPr>
        <w:spacing w:after="0" w:line="240" w:lineRule="auto"/>
      </w:pPr>
      <w:r>
        <w:separator/>
      </w:r>
    </w:p>
  </w:endnote>
  <w:endnote w:type="continuationSeparator" w:id="0">
    <w:p w:rsidR="00016821" w:rsidRDefault="00016821" w:rsidP="00482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197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16F9" w:rsidRDefault="00C216F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60C0" w:rsidRPr="008D60C0">
          <w:rPr>
            <w:b/>
            <w:bCs/>
            <w:noProof/>
          </w:rPr>
          <w:t>11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C216F9" w:rsidRDefault="00C216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821" w:rsidRDefault="00016821" w:rsidP="0048263B">
      <w:pPr>
        <w:spacing w:after="0" w:line="240" w:lineRule="auto"/>
      </w:pPr>
      <w:r>
        <w:separator/>
      </w:r>
    </w:p>
  </w:footnote>
  <w:footnote w:type="continuationSeparator" w:id="0">
    <w:p w:rsidR="00016821" w:rsidRDefault="00016821" w:rsidP="00482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7EA"/>
    <w:rsid w:val="00015CF0"/>
    <w:rsid w:val="00016821"/>
    <w:rsid w:val="00051730"/>
    <w:rsid w:val="00070D1D"/>
    <w:rsid w:val="000B6B42"/>
    <w:rsid w:val="000E0DF3"/>
    <w:rsid w:val="000F2856"/>
    <w:rsid w:val="00156ACA"/>
    <w:rsid w:val="002501E2"/>
    <w:rsid w:val="002507EA"/>
    <w:rsid w:val="0028163B"/>
    <w:rsid w:val="002D5029"/>
    <w:rsid w:val="00304BF5"/>
    <w:rsid w:val="00440E29"/>
    <w:rsid w:val="0048263B"/>
    <w:rsid w:val="00490321"/>
    <w:rsid w:val="004C063E"/>
    <w:rsid w:val="006244D6"/>
    <w:rsid w:val="006936EF"/>
    <w:rsid w:val="00713CD4"/>
    <w:rsid w:val="007A21DC"/>
    <w:rsid w:val="008640EA"/>
    <w:rsid w:val="008B1CDC"/>
    <w:rsid w:val="008D60C0"/>
    <w:rsid w:val="0095000E"/>
    <w:rsid w:val="00A60982"/>
    <w:rsid w:val="00A95B77"/>
    <w:rsid w:val="00AF7264"/>
    <w:rsid w:val="00BF7AD6"/>
    <w:rsid w:val="00C216F9"/>
    <w:rsid w:val="00C342D7"/>
    <w:rsid w:val="00C74A3C"/>
    <w:rsid w:val="00C8361D"/>
    <w:rsid w:val="00CB2AD9"/>
    <w:rsid w:val="00E210FD"/>
    <w:rsid w:val="00E26E3A"/>
    <w:rsid w:val="00E33596"/>
    <w:rsid w:val="00E57CAA"/>
    <w:rsid w:val="00E6148D"/>
    <w:rsid w:val="00E962CF"/>
    <w:rsid w:val="00F5386A"/>
    <w:rsid w:val="00F65BCC"/>
    <w:rsid w:val="00F7583A"/>
    <w:rsid w:val="00F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CF5A6"/>
  <w15:docId w15:val="{BA93297A-8C58-493C-8805-DAB83CB4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D50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2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63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82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63B"/>
    <w:rPr>
      <w:rFonts w:ascii="Calibri" w:eastAsia="Calibri" w:hAnsi="Calibri" w:cs="Calibri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3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321"/>
    <w:rPr>
      <w:rFonts w:ascii="Segoe UI" w:eastAsia="Calibri" w:hAnsi="Segoe UI" w:cs="Segoe UI"/>
      <w:color w:val="000000"/>
      <w:sz w:val="18"/>
      <w:szCs w:val="18"/>
    </w:rPr>
  </w:style>
  <w:style w:type="paragraph" w:styleId="Title">
    <w:name w:val="Title"/>
    <w:basedOn w:val="Normal"/>
    <w:link w:val="TitleChar"/>
    <w:qFormat/>
    <w:rsid w:val="00C342D7"/>
    <w:pPr>
      <w:spacing w:after="0" w:line="240" w:lineRule="auto"/>
      <w:jc w:val="center"/>
    </w:pPr>
    <w:rPr>
      <w:rFonts w:ascii="Arial Black" w:eastAsia="Times New Roman" w:hAnsi="Arial Black" w:cs="Times New Roman"/>
      <w:b/>
      <w:bCs/>
      <w:color w:val="auto"/>
      <w:sz w:val="32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C342D7"/>
    <w:rPr>
      <w:rFonts w:ascii="Arial Black" w:eastAsia="Times New Roman" w:hAnsi="Arial Black" w:cs="Times New Roman"/>
      <w:b/>
      <w:bCs/>
      <w:sz w:val="32"/>
      <w:szCs w:val="24"/>
      <w:lang w:val="en-GB"/>
    </w:rPr>
  </w:style>
  <w:style w:type="paragraph" w:styleId="NoSpacing">
    <w:name w:val="No Spacing"/>
    <w:link w:val="NoSpacingChar"/>
    <w:uiPriority w:val="1"/>
    <w:qFormat/>
    <w:rsid w:val="00C342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sz w:val="18"/>
      <w:szCs w:val="18"/>
      <w:u w:color="000000"/>
      <w:bdr w:val="nil"/>
      <w:lang w:eastAsia="en-GB"/>
    </w:rPr>
  </w:style>
  <w:style w:type="character" w:styleId="Hyperlink">
    <w:name w:val="Hyperlink"/>
    <w:basedOn w:val="DefaultParagraphFont"/>
    <w:uiPriority w:val="99"/>
    <w:unhideWhenUsed/>
    <w:rsid w:val="00C342D7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rsid w:val="00C342D7"/>
    <w:rPr>
      <w:rFonts w:ascii="Arial" w:eastAsia="Arial" w:hAnsi="Arial" w:cs="Arial"/>
      <w:color w:val="000000"/>
      <w:sz w:val="18"/>
      <w:szCs w:val="18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sda.wordpress.com" TargetMode="External"/><Relationship Id="rId13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yperlink" Target="mailto:southassin@gmail.com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assda.wordpres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uthassin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2F785-0EF1-4846-AB4C-ACD65B90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11</Pages>
  <Words>3545</Words>
  <Characters>20208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Planning</dc:creator>
  <cp:keywords/>
  <cp:lastModifiedBy>planning</cp:lastModifiedBy>
  <cp:revision>26</cp:revision>
  <cp:lastPrinted>2025-12-03T09:13:00Z</cp:lastPrinted>
  <dcterms:created xsi:type="dcterms:W3CDTF">2025-10-17T06:59:00Z</dcterms:created>
  <dcterms:modified xsi:type="dcterms:W3CDTF">2026-05-09T14:18:00Z</dcterms:modified>
</cp:coreProperties>
</file>